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19" w:rsidRPr="00E56F69" w:rsidRDefault="00504894" w:rsidP="00E56F69">
      <w:pPr>
        <w:jc w:val="center"/>
        <w:rPr>
          <w:b/>
          <w:sz w:val="28"/>
          <w:szCs w:val="28"/>
        </w:rPr>
      </w:pPr>
      <w:bookmarkStart w:id="0" w:name="_GoBack"/>
      <w:r w:rsidRPr="00E56F69">
        <w:rPr>
          <w:b/>
          <w:sz w:val="28"/>
          <w:szCs w:val="28"/>
        </w:rPr>
        <w:t>ROTEIRO DE INSPEÇÃO DA VIGILÂNCIA SANITÁRIA PARA ODONTOLOGIA</w:t>
      </w:r>
    </w:p>
    <w:bookmarkEnd w:id="0"/>
    <w:p w:rsidR="00504894" w:rsidRPr="001376B6" w:rsidRDefault="00504894">
      <w:pPr>
        <w:rPr>
          <w:b/>
        </w:rPr>
      </w:pPr>
      <w:r w:rsidRPr="001376B6">
        <w:rPr>
          <w:b/>
        </w:rPr>
        <w:t>CHECK LIST</w:t>
      </w:r>
    </w:p>
    <w:p w:rsidR="00504894" w:rsidRPr="001376B6" w:rsidRDefault="00504894" w:rsidP="00504894">
      <w:pPr>
        <w:pStyle w:val="PargrafodaLista"/>
        <w:numPr>
          <w:ilvl w:val="0"/>
          <w:numId w:val="1"/>
        </w:numPr>
        <w:rPr>
          <w:b/>
        </w:rPr>
      </w:pPr>
      <w:r w:rsidRPr="001376B6">
        <w:rPr>
          <w:b/>
        </w:rPr>
        <w:t>DOCUMENTOS: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r>
        <w:t>Controle de Pragas Atualizado</w:t>
      </w:r>
      <w:r w:rsidR="006238CE">
        <w:t>;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r>
        <w:t>Comprovante de limpeza do Ar Condicionado (Nota Fiscal de serviços)</w:t>
      </w:r>
      <w:r w:rsidR="006238CE">
        <w:t>;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r>
        <w:t>Comprovante de limpeza da caixa d’agua (Nota Fiscal de serviços)</w:t>
      </w:r>
      <w:r w:rsidR="006238CE">
        <w:t>;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r>
        <w:t xml:space="preserve">Carteira de vacinação </w:t>
      </w:r>
      <w:r w:rsidR="00272C3E">
        <w:t xml:space="preserve">(Hepatite B, dupla adulta e tríplice viral) </w:t>
      </w:r>
      <w:r>
        <w:t>de toda equipe de trabalho</w:t>
      </w:r>
      <w:r w:rsidR="006238CE">
        <w:t>;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r>
        <w:t>Responsabilidade Técnica (se for pessoa Jurídica)</w:t>
      </w:r>
      <w:r w:rsidR="006238CE">
        <w:t>;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r>
        <w:t>PGRSS (com destinação final do lixo biológico e químico – contrato c/ Manaus Limpa ou SEMUSP)</w:t>
      </w:r>
      <w:r w:rsidR="006238CE">
        <w:t>;</w:t>
      </w:r>
    </w:p>
    <w:p w:rsidR="00AF3874" w:rsidRDefault="00504894" w:rsidP="00272C3E">
      <w:pPr>
        <w:pStyle w:val="PargrafodaLista"/>
        <w:numPr>
          <w:ilvl w:val="0"/>
          <w:numId w:val="2"/>
        </w:numPr>
      </w:pPr>
      <w:r>
        <w:t>Controle biológico semanal da Autoclave</w:t>
      </w:r>
      <w:r w:rsidR="006238CE">
        <w:t>;</w:t>
      </w:r>
    </w:p>
    <w:p w:rsidR="00504894" w:rsidRDefault="00504894" w:rsidP="001376B6">
      <w:pPr>
        <w:pStyle w:val="PargrafodaLista"/>
        <w:numPr>
          <w:ilvl w:val="0"/>
          <w:numId w:val="2"/>
        </w:numPr>
      </w:pPr>
      <w:proofErr w:type="spellStart"/>
      <w:r>
        <w:t>POPs</w:t>
      </w:r>
      <w:proofErr w:type="spellEnd"/>
      <w:r>
        <w:t>: rotinas do estabelecimento, em local de fácil acesso, so</w:t>
      </w:r>
      <w:r w:rsidR="001376B6">
        <w:t>bre: Higienização das Mãos; de l</w:t>
      </w:r>
      <w:r>
        <w:t>impeza geral; desinfecção e fluxo de esterilização e rotulagem dos produtos fracionados; conduta em caso de acidentes com perfuro cortantes.</w:t>
      </w:r>
    </w:p>
    <w:p w:rsidR="00504894" w:rsidRDefault="0019556A" w:rsidP="001376B6">
      <w:pPr>
        <w:pStyle w:val="PargrafodaLista"/>
        <w:numPr>
          <w:ilvl w:val="0"/>
          <w:numId w:val="2"/>
        </w:numPr>
      </w:pPr>
      <w:r>
        <w:t>Carteira do CRO/AM (CDs, Técnicos e Auxiliares)</w:t>
      </w:r>
      <w:r w:rsidR="006238CE">
        <w:t>.</w:t>
      </w:r>
    </w:p>
    <w:p w:rsidR="0019556A" w:rsidRPr="00EC4DFD" w:rsidRDefault="0019556A" w:rsidP="00EC4DFD">
      <w:pPr>
        <w:pStyle w:val="PargrafodaLista"/>
        <w:numPr>
          <w:ilvl w:val="0"/>
          <w:numId w:val="1"/>
        </w:numPr>
        <w:rPr>
          <w:b/>
        </w:rPr>
      </w:pPr>
      <w:r w:rsidRPr="00EC4DFD">
        <w:rPr>
          <w:b/>
        </w:rPr>
        <w:t>ESTRUTURA: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Ralos dos banheiros com sistema de fechamento</w:t>
      </w:r>
      <w:r w:rsidR="006238CE">
        <w:t>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Torneiras que dispensem contato manual para fechar</w:t>
      </w:r>
      <w:r w:rsidR="006238CE">
        <w:t>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Lixeiras com tampa e pedal mesmo as de lixo comum</w:t>
      </w:r>
      <w:r w:rsidR="006238CE">
        <w:t>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Sabonete líquido e papel toalha em todas as pias;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 xml:space="preserve">Proteção radiológica com </w:t>
      </w:r>
      <w:proofErr w:type="gramStart"/>
      <w:r>
        <w:t>suporte.</w:t>
      </w:r>
      <w:proofErr w:type="gramEnd"/>
      <w:r>
        <w:t>(avental de chumbo e protetor de tireóide)</w:t>
      </w:r>
      <w:r w:rsidR="006238CE">
        <w:t>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 xml:space="preserve">CME de acordo com os manuais da ANVISA E MS. Não é permitido nada que não diga respeito </w:t>
      </w:r>
      <w:proofErr w:type="gramStart"/>
      <w:r>
        <w:t>a</w:t>
      </w:r>
      <w:proofErr w:type="gramEnd"/>
      <w:r>
        <w:t xml:space="preserve"> esterilização na CME. (Não utilizar o ambiente para depósito);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 xml:space="preserve">Material estéril em envelopes selados em kits individuais (fita </w:t>
      </w:r>
      <w:proofErr w:type="gramStart"/>
      <w:r>
        <w:t>seladora não mais aceito</w:t>
      </w:r>
      <w:proofErr w:type="gramEnd"/>
      <w:r>
        <w:t>)</w:t>
      </w:r>
      <w:r w:rsidR="006238CE">
        <w:t>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Validade dos produtos e medicamentos em dia;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Depósitos para materiais de limpeza;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Estoque de materiais de consumo;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Vestiário e EPIs para trabalho e lavagem de instrumental;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Todas as cadeiras e acentos devem possuir revestimento impermeável;</w:t>
      </w:r>
    </w:p>
    <w:p w:rsidR="0019556A" w:rsidRDefault="0019556A" w:rsidP="001376B6">
      <w:pPr>
        <w:pStyle w:val="PargrafodaLista"/>
        <w:numPr>
          <w:ilvl w:val="0"/>
          <w:numId w:val="3"/>
        </w:numPr>
      </w:pPr>
      <w:r>
        <w:t>A limpeza e organização do estabelecimento de saúde são essenciais;</w:t>
      </w:r>
    </w:p>
    <w:p w:rsidR="0019556A" w:rsidRDefault="0019556A" w:rsidP="0019556A">
      <w:pPr>
        <w:pStyle w:val="PargrafodaLista"/>
      </w:pPr>
    </w:p>
    <w:p w:rsidR="006238CE" w:rsidRPr="001376B6" w:rsidRDefault="006238CE" w:rsidP="0019556A">
      <w:pPr>
        <w:pStyle w:val="PargrafodaLista"/>
        <w:rPr>
          <w:b/>
        </w:rPr>
      </w:pPr>
      <w:r w:rsidRPr="001376B6">
        <w:rPr>
          <w:b/>
        </w:rPr>
        <w:t>DOCUMENTOS NECESSÁRIOS PARA</w:t>
      </w:r>
      <w:proofErr w:type="gramStart"/>
      <w:r w:rsidRPr="001376B6">
        <w:rPr>
          <w:b/>
        </w:rPr>
        <w:t xml:space="preserve"> </w:t>
      </w:r>
      <w:r w:rsidR="001376B6" w:rsidRPr="001376B6">
        <w:rPr>
          <w:b/>
        </w:rPr>
        <w:t xml:space="preserve"> </w:t>
      </w:r>
      <w:proofErr w:type="gramEnd"/>
      <w:r w:rsidR="001376B6" w:rsidRPr="001376B6">
        <w:rPr>
          <w:b/>
        </w:rPr>
        <w:t xml:space="preserve">ENTRADA NO ALVARÁ SANITÁRIO </w:t>
      </w:r>
      <w:r w:rsidRPr="001376B6">
        <w:rPr>
          <w:b/>
        </w:rPr>
        <w:t>NA DVISA: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 xml:space="preserve">Requerimento em </w:t>
      </w:r>
      <w:proofErr w:type="gramStart"/>
      <w:r w:rsidRPr="00E56F69">
        <w:rPr>
          <w:sz w:val="18"/>
          <w:szCs w:val="18"/>
        </w:rPr>
        <w:t>2</w:t>
      </w:r>
      <w:proofErr w:type="gramEnd"/>
      <w:r w:rsidRPr="00E56F69">
        <w:rPr>
          <w:sz w:val="18"/>
          <w:szCs w:val="18"/>
        </w:rPr>
        <w:t xml:space="preserve"> vias;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>CNPJ ou CPF;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>Contrato Social;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>Comprovante de endereço;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>CPF e RG do responsável legal;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 xml:space="preserve">CPF e RG do responsável técnico (se for </w:t>
      </w:r>
      <w:proofErr w:type="gramStart"/>
      <w:r w:rsidRPr="00E56F69">
        <w:rPr>
          <w:sz w:val="18"/>
          <w:szCs w:val="18"/>
        </w:rPr>
        <w:t>P.</w:t>
      </w:r>
      <w:proofErr w:type="gramEnd"/>
      <w:r w:rsidRPr="00E56F69">
        <w:rPr>
          <w:sz w:val="18"/>
          <w:szCs w:val="18"/>
        </w:rPr>
        <w:t>Jurídica);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>Certificado de pragas atualizado;</w:t>
      </w:r>
    </w:p>
    <w:p w:rsidR="006238CE" w:rsidRPr="00E56F69" w:rsidRDefault="006238CE" w:rsidP="00EC4DFD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E56F69">
        <w:rPr>
          <w:sz w:val="18"/>
          <w:szCs w:val="18"/>
        </w:rPr>
        <w:t>Memorial descritivo.</w:t>
      </w:r>
    </w:p>
    <w:p w:rsidR="00504894" w:rsidRPr="00E56F69" w:rsidRDefault="00504894" w:rsidP="00504894">
      <w:pPr>
        <w:pStyle w:val="PargrafodaLista"/>
        <w:rPr>
          <w:sz w:val="18"/>
          <w:szCs w:val="18"/>
        </w:rPr>
      </w:pPr>
    </w:p>
    <w:sectPr w:rsidR="00504894" w:rsidRPr="00E56F69" w:rsidSect="0069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961"/>
    <w:multiLevelType w:val="hybridMultilevel"/>
    <w:tmpl w:val="6CFA2B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A05AD"/>
    <w:multiLevelType w:val="hybridMultilevel"/>
    <w:tmpl w:val="68F0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55BE"/>
    <w:multiLevelType w:val="hybridMultilevel"/>
    <w:tmpl w:val="4AAAAA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A6846"/>
    <w:multiLevelType w:val="hybridMultilevel"/>
    <w:tmpl w:val="39606E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94"/>
    <w:rsid w:val="00062592"/>
    <w:rsid w:val="001376B6"/>
    <w:rsid w:val="0019556A"/>
    <w:rsid w:val="00272C3E"/>
    <w:rsid w:val="00504894"/>
    <w:rsid w:val="006238CE"/>
    <w:rsid w:val="00697319"/>
    <w:rsid w:val="00833593"/>
    <w:rsid w:val="00AF3874"/>
    <w:rsid w:val="00E56F69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Dênis</cp:lastModifiedBy>
  <cp:revision>2</cp:revision>
  <cp:lastPrinted>2014-06-11T14:55:00Z</cp:lastPrinted>
  <dcterms:created xsi:type="dcterms:W3CDTF">2014-06-17T15:20:00Z</dcterms:created>
  <dcterms:modified xsi:type="dcterms:W3CDTF">2014-06-17T15:20:00Z</dcterms:modified>
</cp:coreProperties>
</file>